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Асс</w:t>
      </w:r>
      <w:r w:rsidRPr="00661BF9">
        <w:rPr>
          <w:rFonts w:ascii="Palatino Linotype" w:hAnsi="Palatino Linotype"/>
          <w:sz w:val="28"/>
          <w:szCs w:val="28"/>
        </w:rPr>
        <w:t>алому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алайкум</w:t>
      </w:r>
      <w:proofErr w:type="spellEnd"/>
      <w:r w:rsidRPr="00661BF9">
        <w:rPr>
          <w:rFonts w:ascii="Palatino Linotype" w:hAnsi="Palatino Linotype"/>
          <w:sz w:val="28"/>
          <w:szCs w:val="28"/>
        </w:rPr>
        <w:t>,</w:t>
      </w: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61BF9">
        <w:rPr>
          <w:rFonts w:ascii="Palatino Linotype" w:hAnsi="Palatino Linotype"/>
          <w:sz w:val="28"/>
          <w:szCs w:val="28"/>
        </w:rPr>
        <w:t>Меҳмонони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азиз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устодон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кормандон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ва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донишҷӯёни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гиромӣ</w:t>
      </w:r>
      <w:proofErr w:type="spellEnd"/>
      <w:r w:rsidRPr="00661BF9">
        <w:rPr>
          <w:rFonts w:ascii="Palatino Linotype" w:hAnsi="Palatino Linotype"/>
          <w:sz w:val="28"/>
          <w:szCs w:val="28"/>
        </w:rPr>
        <w:t>!</w:t>
      </w: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61BF9">
        <w:rPr>
          <w:rFonts w:ascii="Palatino Linotype" w:hAnsi="Palatino Linotype"/>
          <w:sz w:val="28"/>
          <w:szCs w:val="28"/>
        </w:rPr>
        <w:t>Боиси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ифтихори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зиёд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аст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ки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имрӯз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дар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Донишгоҳи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мо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барои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шарҳу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тавзеҳи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Паёми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Президенти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Ҷумҳурии</w:t>
      </w:r>
      <w:proofErr w:type="spellEnd"/>
      <w:proofErr w:type="gramStart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</w:t>
      </w:r>
      <w:proofErr w:type="gramEnd"/>
      <w:r w:rsidRPr="00661BF9">
        <w:rPr>
          <w:rFonts w:ascii="Palatino Linotype" w:hAnsi="Palatino Linotype"/>
          <w:sz w:val="28"/>
          <w:szCs w:val="28"/>
        </w:rPr>
        <w:t>оҷикистон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муҳтарам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Эмомалӣ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Раҳмон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ба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Маҷлиси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Олӣ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меҳмонони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гиромӣ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ташриф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овардаанд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.  Аз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ташрифи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Шумо-меҳмонони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арҷманд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61BF9">
        <w:rPr>
          <w:rFonts w:ascii="Palatino Linotype" w:hAnsi="Palatino Linotype"/>
          <w:sz w:val="28"/>
          <w:szCs w:val="28"/>
        </w:rPr>
        <w:t>ба</w:t>
      </w:r>
      <w:proofErr w:type="gram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Донишгоҳ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шодем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661BF9">
        <w:rPr>
          <w:rFonts w:ascii="Palatino Linotype" w:hAnsi="Palatino Linotype"/>
          <w:sz w:val="28"/>
          <w:szCs w:val="28"/>
        </w:rPr>
        <w:t>Хуш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омадед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61BF9">
        <w:rPr>
          <w:rFonts w:ascii="Palatino Linotype" w:hAnsi="Palatino Linotype"/>
          <w:sz w:val="28"/>
          <w:szCs w:val="28"/>
        </w:rPr>
        <w:t>ба</w:t>
      </w:r>
      <w:proofErr w:type="gram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Донишгоҳи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мо</w:t>
      </w:r>
      <w:proofErr w:type="spellEnd"/>
      <w:r w:rsidRPr="00661BF9">
        <w:rPr>
          <w:rFonts w:ascii="Palatino Linotype" w:hAnsi="Palatino Linotype"/>
          <w:sz w:val="28"/>
          <w:szCs w:val="28"/>
        </w:rPr>
        <w:t>!</w:t>
      </w: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61BF9">
        <w:rPr>
          <w:rFonts w:ascii="Palatino Linotype" w:hAnsi="Palatino Linotype"/>
          <w:sz w:val="28"/>
          <w:szCs w:val="28"/>
        </w:rPr>
        <w:t>Иҷозат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фармоед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меҳмонони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арҷмандро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61BF9">
        <w:rPr>
          <w:rFonts w:ascii="Palatino Linotype" w:hAnsi="Palatino Linotype"/>
          <w:sz w:val="28"/>
          <w:szCs w:val="28"/>
        </w:rPr>
        <w:t>ба</w:t>
      </w:r>
      <w:proofErr w:type="gram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Шумо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муаррифӣ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намоям</w:t>
      </w:r>
      <w:proofErr w:type="spellEnd"/>
      <w:r w:rsidRPr="00661BF9">
        <w:rPr>
          <w:rFonts w:ascii="Palatino Linotype" w:hAnsi="Palatino Linotype"/>
          <w:sz w:val="28"/>
          <w:szCs w:val="28"/>
        </w:rPr>
        <w:t>:</w:t>
      </w: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661BF9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Муовини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якуми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Раиси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Маҷлиси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намояндагони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Маҷлиси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Олии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Ҷумҳурии</w:t>
      </w:r>
      <w:proofErr w:type="spellEnd"/>
      <w:proofErr w:type="gramStart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</w:t>
      </w:r>
      <w:proofErr w:type="gramEnd"/>
      <w:r w:rsidRPr="00661BF9">
        <w:rPr>
          <w:rFonts w:ascii="Palatino Linotype" w:hAnsi="Palatino Linotype"/>
          <w:sz w:val="28"/>
          <w:szCs w:val="28"/>
        </w:rPr>
        <w:t>оҷикистон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муҳтарам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Шермуҳаммад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Шоҳиён</w:t>
      </w:r>
      <w:proofErr w:type="spellEnd"/>
      <w:r w:rsidRPr="00661BF9">
        <w:rPr>
          <w:rFonts w:ascii="Palatino Linotype" w:hAnsi="Palatino Linotype"/>
          <w:sz w:val="28"/>
          <w:szCs w:val="28"/>
        </w:rPr>
        <w:t>,</w:t>
      </w: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661BF9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661BF9">
        <w:rPr>
          <w:rFonts w:ascii="Palatino Linotype" w:hAnsi="Palatino Linotype"/>
          <w:sz w:val="28"/>
          <w:szCs w:val="28"/>
        </w:rPr>
        <w:t>Вакили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Маҷлиси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намояндагони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Маҷлиси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Олии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Ҷумҳурии</w:t>
      </w:r>
      <w:proofErr w:type="spellEnd"/>
      <w:proofErr w:type="gramStart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</w:t>
      </w:r>
      <w:proofErr w:type="gramEnd"/>
      <w:r w:rsidRPr="00661BF9">
        <w:rPr>
          <w:rFonts w:ascii="Palatino Linotype" w:hAnsi="Palatino Linotype"/>
          <w:sz w:val="28"/>
          <w:szCs w:val="28"/>
        </w:rPr>
        <w:t>оҷикистон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муҳтарам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Ҳалимзода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Ғулом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Ғанӣ</w:t>
      </w:r>
      <w:proofErr w:type="spellEnd"/>
      <w:r w:rsidRPr="00661BF9">
        <w:rPr>
          <w:rFonts w:ascii="Palatino Linotype" w:hAnsi="Palatino Linotype"/>
          <w:sz w:val="28"/>
          <w:szCs w:val="28"/>
        </w:rPr>
        <w:t>;</w:t>
      </w:r>
      <w:bookmarkStart w:id="0" w:name="_GoBack"/>
      <w:bookmarkEnd w:id="0"/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661BF9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Муовини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якуми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раиси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661BF9">
        <w:rPr>
          <w:rFonts w:ascii="Palatino Linotype" w:hAnsi="Palatino Linotype"/>
          <w:sz w:val="28"/>
          <w:szCs w:val="28"/>
        </w:rPr>
        <w:t>ша</w:t>
      </w:r>
      <w:proofErr w:type="gramEnd"/>
      <w:r w:rsidRPr="00661BF9">
        <w:rPr>
          <w:rFonts w:ascii="Palatino Linotype" w:hAnsi="Palatino Linotype"/>
          <w:sz w:val="28"/>
          <w:szCs w:val="28"/>
        </w:rPr>
        <w:t>ҳри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Хуҷанд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муҳтарам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Ғайбуллозода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Хайрулло</w:t>
      </w:r>
      <w:proofErr w:type="spellEnd"/>
      <w:r w:rsidRPr="00661BF9">
        <w:rPr>
          <w:rFonts w:ascii="Palatino Linotype" w:hAnsi="Palatino Linotype"/>
          <w:sz w:val="28"/>
          <w:szCs w:val="28"/>
        </w:rPr>
        <w:t>.</w:t>
      </w:r>
    </w:p>
    <w:p w:rsidR="00661BF9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82532B" w:rsidRPr="00661BF9" w:rsidRDefault="00661BF9" w:rsidP="00661BF9">
      <w:pPr>
        <w:spacing w:after="0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61BF9">
        <w:rPr>
          <w:rFonts w:ascii="Palatino Linotype" w:hAnsi="Palatino Linotype"/>
          <w:sz w:val="28"/>
          <w:szCs w:val="28"/>
        </w:rPr>
        <w:t>Ташрифи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Шумо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ба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Донишгоҳи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мо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далели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таваҷҷуҳи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доимии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роҳбарияти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олии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кишвар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ва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мақомоти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давлатӣ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ба </w:t>
      </w:r>
      <w:proofErr w:type="spellStart"/>
      <w:r w:rsidRPr="00661BF9">
        <w:rPr>
          <w:rFonts w:ascii="Palatino Linotype" w:hAnsi="Palatino Linotype"/>
          <w:sz w:val="28"/>
          <w:szCs w:val="28"/>
        </w:rPr>
        <w:t>рушди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илму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маориф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тарбияи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кадрҳои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ҷавобгӯ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ба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талаботи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замон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661BF9">
        <w:rPr>
          <w:rFonts w:ascii="Palatino Linotype" w:hAnsi="Palatino Linotype"/>
          <w:sz w:val="28"/>
          <w:szCs w:val="28"/>
        </w:rPr>
        <w:t>ва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та</w:t>
      </w:r>
      <w:proofErr w:type="gramEnd"/>
      <w:r w:rsidRPr="00661BF9">
        <w:rPr>
          <w:rFonts w:ascii="Palatino Linotype" w:hAnsi="Palatino Linotype"/>
          <w:sz w:val="28"/>
          <w:szCs w:val="28"/>
        </w:rPr>
        <w:t>ҳкими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сиёсати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маънавию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иҷтимоии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давлат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мебошад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. Ба </w:t>
      </w:r>
      <w:proofErr w:type="spellStart"/>
      <w:r w:rsidRPr="00661BF9">
        <w:rPr>
          <w:rFonts w:ascii="Palatino Linotype" w:hAnsi="Palatino Linotype"/>
          <w:sz w:val="28"/>
          <w:szCs w:val="28"/>
        </w:rPr>
        <w:t>Шумо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барои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ҳузур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ва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ҳамкории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судманд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661BF9">
        <w:rPr>
          <w:rFonts w:ascii="Palatino Linotype" w:hAnsi="Palatino Linotype"/>
          <w:sz w:val="28"/>
          <w:szCs w:val="28"/>
        </w:rPr>
        <w:t>изҳори</w:t>
      </w:r>
      <w:proofErr w:type="spellEnd"/>
      <w:proofErr w:type="gram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сипос</w:t>
      </w:r>
      <w:proofErr w:type="spellEnd"/>
      <w:r w:rsidRPr="00661BF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61BF9">
        <w:rPr>
          <w:rFonts w:ascii="Palatino Linotype" w:hAnsi="Palatino Linotype"/>
          <w:sz w:val="28"/>
          <w:szCs w:val="28"/>
        </w:rPr>
        <w:t>менамоем</w:t>
      </w:r>
      <w:proofErr w:type="spellEnd"/>
      <w:r w:rsidRPr="00661BF9">
        <w:rPr>
          <w:rFonts w:ascii="Palatino Linotype" w:hAnsi="Palatino Linotype"/>
          <w:sz w:val="28"/>
          <w:szCs w:val="28"/>
        </w:rPr>
        <w:t>.</w:t>
      </w:r>
    </w:p>
    <w:p w:rsidR="00661BF9" w:rsidRPr="00661BF9" w:rsidRDefault="00661BF9" w:rsidP="00661BF9">
      <w:pPr>
        <w:jc w:val="both"/>
        <w:rPr>
          <w:rFonts w:ascii="Palatino Linotype" w:hAnsi="Palatino Linotype"/>
          <w:sz w:val="28"/>
          <w:szCs w:val="28"/>
        </w:rPr>
      </w:pPr>
    </w:p>
    <w:sectPr w:rsidR="00661BF9" w:rsidRPr="0066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D7"/>
    <w:rsid w:val="000B53D7"/>
    <w:rsid w:val="00661BF9"/>
    <w:rsid w:val="00C81A85"/>
    <w:rsid w:val="00D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>Home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2008-03-13T19:35:00Z</dcterms:created>
  <dcterms:modified xsi:type="dcterms:W3CDTF">2008-03-13T19:37:00Z</dcterms:modified>
</cp:coreProperties>
</file>